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3A" w:rsidRPr="0014127E" w:rsidRDefault="003E523A" w:rsidP="003E523A">
      <w:pPr>
        <w:pStyle w:val="Heading2"/>
        <w:rPr>
          <w:rFonts w:asciiTheme="minorHAnsi" w:eastAsia="Tahoma" w:hAnsiTheme="minorHAnsi"/>
        </w:rPr>
      </w:pPr>
      <w:bookmarkStart w:id="0" w:name="_Toc380057465"/>
      <w:r w:rsidRPr="0014127E">
        <w:rPr>
          <w:rFonts w:asciiTheme="minorHAnsi" w:eastAsia="Tahoma" w:hAnsiTheme="minorHAnsi"/>
        </w:rPr>
        <w:t>Week 4 Review</w:t>
      </w:r>
      <w:bookmarkEnd w:id="0"/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sz w:val="24"/>
          <w:szCs w:val="24"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</w:rPr>
      </w:pPr>
      <w:proofErr w:type="gramStart"/>
      <w:r w:rsidRPr="0014127E">
        <w:rPr>
          <w:rFonts w:eastAsia="Tahoma" w:cs="Tahoma"/>
          <w:b/>
        </w:rPr>
        <w:t>True or False?</w:t>
      </w:r>
      <w:proofErr w:type="gramEnd"/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It’s important to determine a typical unit of sale to understand your potential revenue.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A typical of unit of sale needs to be completely accurate.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One of the reasons that it’s important to determine a target market is to save money on promotion.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There is no way to know how many units the competition sells.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It’s not important to know how many units the competition sells.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Service businesses do not have a typical unit of sale.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Service businesses have overhead costs.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In the first year of business, it’s important to have at least 10 separate typical units of sales</w:t>
      </w:r>
      <w:bookmarkStart w:id="1" w:name="id.d92ffcea1fae"/>
      <w:bookmarkEnd w:id="1"/>
      <w:r w:rsidRPr="0014127E">
        <w:rPr>
          <w:rFonts w:eastAsia="Tahoma" w:cs="Tahoma"/>
        </w:rPr>
        <w:t>.</w:t>
      </w:r>
    </w:p>
    <w:p w:rsidR="003E523A" w:rsidRPr="0014127E" w:rsidRDefault="003E523A" w:rsidP="003E523A">
      <w:pPr>
        <w:numPr>
          <w:ilvl w:val="0"/>
          <w:numId w:val="1"/>
        </w:numPr>
        <w:tabs>
          <w:tab w:val="left" w:pos="-720"/>
        </w:tabs>
        <w:spacing w:after="0" w:line="240" w:lineRule="auto"/>
        <w:ind w:left="1440" w:hanging="1080"/>
        <w:rPr>
          <w:rFonts w:eastAsia="Tahoma" w:cs="Tahoma"/>
        </w:rPr>
      </w:pPr>
      <w:r w:rsidRPr="0014127E">
        <w:rPr>
          <w:rFonts w:eastAsia="Tahoma" w:cs="Tahoma"/>
        </w:rPr>
        <w:t>For the first year of business, you should use as many marketing channels as possible.</w:t>
      </w:r>
    </w:p>
    <w:p w:rsidR="003E523A" w:rsidRDefault="003E523A" w:rsidP="003E523A">
      <w:pPr>
        <w:tabs>
          <w:tab w:val="left" w:pos="-720"/>
        </w:tabs>
        <w:spacing w:after="0" w:line="240" w:lineRule="auto"/>
        <w:ind w:left="360"/>
        <w:rPr>
          <w:rFonts w:eastAsia="Tahoma" w:cs="Tahoma"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ind w:left="360"/>
        <w:rPr>
          <w:rFonts w:eastAsia="Tahoma" w:cs="Tahoma"/>
        </w:rPr>
      </w:pPr>
      <w:r w:rsidRPr="0014127E">
        <w:rPr>
          <w:rFonts w:eastAsia="Tahoma" w:cs="Tahoma"/>
        </w:rPr>
        <w:t>What section of the business plan did you complete with this week’s homework? (Business Plan Pieces from Week 6)</w:t>
      </w:r>
    </w:p>
    <w:p w:rsidR="003E523A" w:rsidRPr="0014127E" w:rsidRDefault="003E523A" w:rsidP="003E523A">
      <w:pPr>
        <w:spacing w:after="0" w:line="240" w:lineRule="auto"/>
        <w:rPr>
          <w:rFonts w:eastAsia="Tahoma" w:cs="Tahoma"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Name the 3 things you decided to change or implement about your business after studying the competition.</w:t>
      </w: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 xml:space="preserve">1. </w:t>
      </w: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 xml:space="preserve">2.  </w:t>
      </w: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3.</w:t>
      </w:r>
    </w:p>
    <w:p w:rsidR="003E523A" w:rsidRPr="0014127E" w:rsidRDefault="003E523A" w:rsidP="003E523A">
      <w:pPr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ind w:left="1170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Describe your unit(s) of sale</w:t>
      </w: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Unit 1</w:t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proofErr w:type="gramStart"/>
      <w:r w:rsidRPr="0014127E">
        <w:rPr>
          <w:rFonts w:eastAsia="Tahoma" w:cs="Tahoma"/>
          <w:b/>
          <w:bCs/>
        </w:rPr>
        <w:t>Price  $</w:t>
      </w:r>
      <w:proofErr w:type="gramEnd"/>
      <w:r w:rsidRPr="0014127E">
        <w:rPr>
          <w:rFonts w:eastAsia="Tahoma" w:cs="Tahoma"/>
          <w:b/>
          <w:bCs/>
        </w:rPr>
        <w:t>__________</w:t>
      </w: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tabs>
          <w:tab w:val="left" w:pos="-720"/>
        </w:tabs>
        <w:spacing w:after="0" w:line="240" w:lineRule="auto"/>
        <w:rPr>
          <w:rFonts w:eastAsia="Tahoma" w:cs="Tahoma"/>
          <w:b/>
          <w:bCs/>
        </w:rPr>
      </w:pPr>
    </w:p>
    <w:p w:rsidR="003E523A" w:rsidRPr="0014127E" w:rsidRDefault="003E523A" w:rsidP="003E523A">
      <w:pPr>
        <w:rPr>
          <w:rFonts w:eastAsia="Tahoma" w:cs="Tahoma"/>
          <w:b/>
          <w:bCs/>
        </w:rPr>
      </w:pPr>
      <w:r w:rsidRPr="0014127E">
        <w:rPr>
          <w:rFonts w:eastAsia="Tahoma" w:cs="Tahoma"/>
          <w:b/>
          <w:bCs/>
        </w:rPr>
        <w:t>Unit 2</w:t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r w:rsidRPr="0014127E">
        <w:rPr>
          <w:rFonts w:eastAsia="Tahoma" w:cs="Tahoma"/>
          <w:b/>
          <w:bCs/>
        </w:rPr>
        <w:tab/>
      </w:r>
      <w:proofErr w:type="gramStart"/>
      <w:r w:rsidRPr="0014127E">
        <w:rPr>
          <w:rFonts w:eastAsia="Tahoma" w:cs="Tahoma"/>
          <w:b/>
          <w:bCs/>
        </w:rPr>
        <w:t>Price  $</w:t>
      </w:r>
      <w:proofErr w:type="gramEnd"/>
      <w:r w:rsidRPr="0014127E">
        <w:rPr>
          <w:rFonts w:eastAsia="Tahoma" w:cs="Tahoma"/>
          <w:b/>
          <w:bCs/>
        </w:rPr>
        <w:t>__________</w:t>
      </w:r>
      <w:bookmarkStart w:id="2" w:name="_GoBack"/>
      <w:bookmarkEnd w:id="2"/>
    </w:p>
    <w:sectPr w:rsidR="003E523A" w:rsidRPr="0014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A76"/>
    <w:multiLevelType w:val="hybridMultilevel"/>
    <w:tmpl w:val="2362E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36"/>
        <w:szCs w:val="36"/>
        <w:u w:val="none"/>
      </w:rPr>
    </w:lvl>
    <w:lvl w:ilvl="1" w:tplc="BF2CB5B6">
      <w:start w:val="1"/>
      <w:numFmt w:val="bullet"/>
      <w:lvlText w:val="○"/>
      <w:lvlJc w:val="left"/>
      <w:pPr>
        <w:tabs>
          <w:tab w:val="num" w:pos="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E34D50A">
      <w:start w:val="1"/>
      <w:numFmt w:val="bullet"/>
      <w:lvlText w:val="■"/>
      <w:lvlJc w:val="right"/>
      <w:pPr>
        <w:tabs>
          <w:tab w:val="num" w:pos="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D78AAD6">
      <w:start w:val="1"/>
      <w:numFmt w:val="bullet"/>
      <w:lvlText w:val="●"/>
      <w:lvlJc w:val="left"/>
      <w:pPr>
        <w:tabs>
          <w:tab w:val="num" w:pos="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91237B2">
      <w:start w:val="1"/>
      <w:numFmt w:val="bullet"/>
      <w:lvlText w:val="○"/>
      <w:lvlJc w:val="left"/>
      <w:pPr>
        <w:tabs>
          <w:tab w:val="num" w:pos="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B1AC168">
      <w:start w:val="1"/>
      <w:numFmt w:val="bullet"/>
      <w:lvlText w:val="■"/>
      <w:lvlJc w:val="right"/>
      <w:pPr>
        <w:tabs>
          <w:tab w:val="num" w:pos="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BAA37DC">
      <w:start w:val="1"/>
      <w:numFmt w:val="bullet"/>
      <w:lvlText w:val="●"/>
      <w:lvlJc w:val="left"/>
      <w:pPr>
        <w:tabs>
          <w:tab w:val="num" w:pos="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7E2043E">
      <w:start w:val="1"/>
      <w:numFmt w:val="bullet"/>
      <w:lvlText w:val="○"/>
      <w:lvlJc w:val="left"/>
      <w:pPr>
        <w:tabs>
          <w:tab w:val="num" w:pos="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8D6B116">
      <w:start w:val="1"/>
      <w:numFmt w:val="bullet"/>
      <w:lvlText w:val="■"/>
      <w:lvlJc w:val="right"/>
      <w:pPr>
        <w:tabs>
          <w:tab w:val="num" w:pos="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385C6500"/>
    <w:multiLevelType w:val="hybridMultilevel"/>
    <w:tmpl w:val="FB7C7AB2"/>
    <w:lvl w:ilvl="0" w:tplc="7542E77E">
      <w:start w:val="1"/>
      <w:numFmt w:val="decimal"/>
      <w:lvlText w:val="_____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2566B"/>
    <w:multiLevelType w:val="hybridMultilevel"/>
    <w:tmpl w:val="D19E2AC0"/>
    <w:lvl w:ilvl="0" w:tplc="E55E01A8">
      <w:start w:val="1"/>
      <w:numFmt w:val="decimal"/>
      <w:lvlText w:val="_____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10"/>
    <w:rsid w:val="003037CA"/>
    <w:rsid w:val="00334AAF"/>
    <w:rsid w:val="003E4609"/>
    <w:rsid w:val="003E523A"/>
    <w:rsid w:val="00474B17"/>
    <w:rsid w:val="00665AD7"/>
    <w:rsid w:val="00885DA1"/>
    <w:rsid w:val="00A50C10"/>
    <w:rsid w:val="00E004C5"/>
    <w:rsid w:val="00E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A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AD7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AD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AD7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7</cp:revision>
  <dcterms:created xsi:type="dcterms:W3CDTF">2013-02-28T23:10:00Z</dcterms:created>
  <dcterms:modified xsi:type="dcterms:W3CDTF">2014-04-09T18:20:00Z</dcterms:modified>
</cp:coreProperties>
</file>