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5F" w:rsidRPr="00F5285F" w:rsidRDefault="00F5285F" w:rsidP="00F5285F">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0" w:name="_Toc325449222"/>
      <w:bookmarkStart w:id="1" w:name="_Toc325450279"/>
      <w:bookmarkStart w:id="2" w:name="_Ref325462186"/>
      <w:bookmarkStart w:id="3" w:name="_Toc325462322"/>
      <w:bookmarkStart w:id="4" w:name="_Ref325462718"/>
      <w:r w:rsidRPr="00F5285F">
        <w:rPr>
          <w:rFonts w:asciiTheme="majorHAnsi" w:eastAsiaTheme="majorEastAsia" w:hAnsiTheme="majorHAnsi" w:cstheme="majorBidi"/>
          <w:b/>
          <w:bCs/>
          <w:sz w:val="28"/>
          <w:szCs w:val="28"/>
        </w:rPr>
        <w:t>Guidelines for conducting a focus group</w:t>
      </w:r>
      <w:bookmarkEnd w:id="0"/>
      <w:bookmarkEnd w:id="1"/>
      <w:bookmarkEnd w:id="2"/>
      <w:bookmarkEnd w:id="3"/>
      <w:bookmarkEnd w:id="4"/>
    </w:p>
    <w:p w:rsidR="00F5285F" w:rsidRPr="00F5285F" w:rsidRDefault="00F5285F" w:rsidP="00F5285F">
      <w:pPr>
        <w:jc w:val="center"/>
        <w:rPr>
          <w:rFonts w:ascii="Tahoma" w:hAnsi="Tahoma" w:cs="Tahoma"/>
          <w:b/>
          <w:sz w:val="32"/>
          <w:szCs w:val="32"/>
        </w:rPr>
      </w:pPr>
    </w:p>
    <w:p w:rsidR="00F5285F" w:rsidRPr="00F5285F" w:rsidRDefault="00F5285F" w:rsidP="00F5285F">
      <w:pPr>
        <w:spacing w:after="0" w:line="240" w:lineRule="atLeast"/>
        <w:rPr>
          <w:rFonts w:eastAsia="Times New Roman" w:cstheme="minorHAnsi"/>
        </w:rPr>
      </w:pPr>
      <w:r w:rsidRPr="00F5285F">
        <w:rPr>
          <w:rFonts w:eastAsia="Times New Roman" w:cstheme="minorHAnsi"/>
          <w:b/>
        </w:rPr>
        <w:t>What is a focus group?</w:t>
      </w:r>
      <w:r w:rsidRPr="00F5285F">
        <w:rPr>
          <w:rFonts w:eastAsia="Times New Roman" w:cstheme="minorHAnsi"/>
        </w:rPr>
        <w:t xml:space="preserve"> </w:t>
      </w:r>
    </w:p>
    <w:p w:rsidR="00F5285F" w:rsidRPr="00F5285F" w:rsidRDefault="00F5285F" w:rsidP="00F5285F">
      <w:pPr>
        <w:spacing w:after="100" w:afterAutospacing="1" w:line="240" w:lineRule="atLeast"/>
        <w:rPr>
          <w:rFonts w:eastAsia="Times New Roman" w:cstheme="minorHAnsi"/>
        </w:rPr>
      </w:pPr>
      <w:proofErr w:type="gramStart"/>
      <w:r w:rsidRPr="00F5285F">
        <w:rPr>
          <w:rFonts w:eastAsia="Times New Roman" w:cstheme="minorHAnsi"/>
        </w:rPr>
        <w:t>An important tool for acquiring feedback regarding your business or product.</w:t>
      </w:r>
      <w:proofErr w:type="gramEnd"/>
      <w:r w:rsidRPr="00F5285F">
        <w:rPr>
          <w:rFonts w:eastAsia="Times New Roman" w:cstheme="minorHAnsi"/>
        </w:rPr>
        <w:t xml:space="preserve">  It is usually an informal discussion or interview, where a small number of people (4-8) are brought together to focus on a specific </w:t>
      </w:r>
      <w:hyperlink r:id="rId7" w:history="1">
        <w:r w:rsidRPr="00F5285F">
          <w:rPr>
            <w:rFonts w:eastAsia="Times New Roman" w:cstheme="minorHAnsi"/>
          </w:rPr>
          <w:t>product</w:t>
        </w:r>
      </w:hyperlink>
      <w:r w:rsidRPr="00F5285F">
        <w:rPr>
          <w:rFonts w:eastAsia="Times New Roman" w:cstheme="minorHAnsi"/>
        </w:rPr>
        <w:t xml:space="preserve"> or </w:t>
      </w:r>
      <w:hyperlink r:id="rId8" w:history="1">
        <w:r w:rsidRPr="00F5285F">
          <w:rPr>
            <w:rFonts w:eastAsia="Times New Roman" w:cstheme="minorHAnsi"/>
          </w:rPr>
          <w:t>topic</w:t>
        </w:r>
      </w:hyperlink>
      <w:r w:rsidRPr="00F5285F">
        <w:rPr>
          <w:rFonts w:eastAsia="Times New Roman" w:cstheme="minorHAnsi"/>
        </w:rPr>
        <w:t>.</w:t>
      </w:r>
    </w:p>
    <w:p w:rsidR="00F5285F" w:rsidRPr="00F5285F" w:rsidRDefault="00F5285F" w:rsidP="00F5285F">
      <w:pPr>
        <w:spacing w:after="100" w:afterAutospacing="1" w:line="240" w:lineRule="atLeast"/>
        <w:rPr>
          <w:rFonts w:eastAsia="Times New Roman" w:cstheme="minorHAnsi"/>
        </w:rPr>
      </w:pPr>
      <w:r w:rsidRPr="00F5285F">
        <w:rPr>
          <w:rFonts w:eastAsia="Times New Roman" w:cstheme="minorHAnsi"/>
        </w:rPr>
        <w:t xml:space="preserve">Focus groups </w:t>
      </w:r>
      <w:hyperlink r:id="rId9" w:history="1">
        <w:r w:rsidRPr="00F5285F">
          <w:rPr>
            <w:rFonts w:eastAsia="Times New Roman" w:cstheme="minorHAnsi"/>
          </w:rPr>
          <w:t>aim</w:t>
        </w:r>
      </w:hyperlink>
      <w:r w:rsidRPr="00F5285F">
        <w:rPr>
          <w:rFonts w:eastAsia="Times New Roman" w:cstheme="minorHAnsi"/>
        </w:rPr>
        <w:t xml:space="preserve"> at having unstructured discussion instead of </w:t>
      </w:r>
      <w:hyperlink r:id="rId10" w:history="1">
        <w:r w:rsidRPr="00F5285F">
          <w:rPr>
            <w:rFonts w:eastAsia="Times New Roman" w:cstheme="minorHAnsi"/>
          </w:rPr>
          <w:t>individual</w:t>
        </w:r>
      </w:hyperlink>
      <w:r w:rsidRPr="00F5285F">
        <w:rPr>
          <w:rFonts w:eastAsia="Times New Roman" w:cstheme="minorHAnsi"/>
        </w:rPr>
        <w:t xml:space="preserve"> </w:t>
      </w:r>
      <w:hyperlink r:id="rId11" w:history="1">
        <w:r w:rsidRPr="00F5285F">
          <w:rPr>
            <w:rFonts w:eastAsia="Times New Roman" w:cstheme="minorHAnsi"/>
          </w:rPr>
          <w:t>responses</w:t>
        </w:r>
      </w:hyperlink>
      <w:r w:rsidRPr="00F5285F">
        <w:rPr>
          <w:rFonts w:eastAsia="Times New Roman" w:cstheme="minorHAnsi"/>
        </w:rPr>
        <w:t xml:space="preserve"> to </w:t>
      </w:r>
      <w:hyperlink r:id="rId12" w:history="1">
        <w:r w:rsidRPr="00F5285F">
          <w:rPr>
            <w:rFonts w:eastAsia="Times New Roman" w:cstheme="minorHAnsi"/>
          </w:rPr>
          <w:t>formal</w:t>
        </w:r>
      </w:hyperlink>
      <w:r w:rsidRPr="00F5285F">
        <w:rPr>
          <w:rFonts w:eastAsia="Times New Roman" w:cstheme="minorHAnsi"/>
        </w:rPr>
        <w:t xml:space="preserve"> questions, thus allowing more input as to the participants’ values and preferences.</w:t>
      </w:r>
    </w:p>
    <w:p w:rsidR="00F5285F" w:rsidRPr="00F5285F" w:rsidRDefault="00F5285F" w:rsidP="00F5285F">
      <w:pPr>
        <w:spacing w:after="100" w:afterAutospacing="1" w:line="240" w:lineRule="atLeast"/>
        <w:rPr>
          <w:rFonts w:eastAsia="Times New Roman" w:cstheme="minorHAnsi"/>
        </w:rPr>
      </w:pPr>
      <w:r w:rsidRPr="00F5285F">
        <w:rPr>
          <w:rFonts w:eastAsia="Times New Roman" w:cstheme="minorHAnsi"/>
        </w:rPr>
        <w:t>It can be as informal as asking friends over for an hour or so, serving food and perhaps wine.  Make it fun!  What matters is that there is flexibility for honest feedback.</w:t>
      </w:r>
    </w:p>
    <w:p w:rsidR="00F5285F" w:rsidRPr="00F5285F" w:rsidRDefault="00F5285F" w:rsidP="00F5285F">
      <w:pPr>
        <w:spacing w:after="0"/>
        <w:rPr>
          <w:rFonts w:cstheme="minorHAnsi"/>
        </w:rPr>
      </w:pPr>
      <w:r w:rsidRPr="00F5285F">
        <w:rPr>
          <w:rFonts w:cstheme="minorHAnsi"/>
          <w:b/>
        </w:rPr>
        <w:t>Who to invite</w:t>
      </w:r>
      <w:r w:rsidRPr="00F5285F">
        <w:rPr>
          <w:rFonts w:cstheme="minorHAnsi"/>
        </w:rPr>
        <w:t>?</w:t>
      </w:r>
    </w:p>
    <w:p w:rsidR="00F5285F" w:rsidRPr="00F5285F" w:rsidRDefault="00F5285F" w:rsidP="00F5285F">
      <w:pPr>
        <w:rPr>
          <w:rFonts w:cstheme="minorHAnsi"/>
        </w:rPr>
      </w:pPr>
      <w:r w:rsidRPr="00F5285F">
        <w:rPr>
          <w:rFonts w:cstheme="minorHAnsi"/>
        </w:rPr>
        <w:t xml:space="preserve">Invite your friends, family, or trusted customers. Make sure you invite folks that are positive about you and your business AND folks you consider to be in your target market. Keep the naysayers to a minimum, but do listen for concerns, competition, etc. that you might not have thought about. </w:t>
      </w:r>
    </w:p>
    <w:p w:rsidR="00F5285F" w:rsidRPr="00F5285F" w:rsidRDefault="00F5285F" w:rsidP="00F5285F">
      <w:pPr>
        <w:rPr>
          <w:rFonts w:cstheme="minorHAnsi"/>
        </w:rPr>
      </w:pPr>
    </w:p>
    <w:p w:rsidR="00F5285F" w:rsidRPr="00F5285F" w:rsidRDefault="00F5285F" w:rsidP="00F5285F">
      <w:pPr>
        <w:spacing w:after="0"/>
        <w:rPr>
          <w:rFonts w:cstheme="minorHAnsi"/>
        </w:rPr>
      </w:pPr>
      <w:r w:rsidRPr="00F5285F">
        <w:rPr>
          <w:rFonts w:cstheme="minorHAnsi"/>
          <w:b/>
        </w:rPr>
        <w:t>What to ask</w:t>
      </w:r>
      <w:r w:rsidRPr="00F5285F">
        <w:rPr>
          <w:rFonts w:cstheme="minorHAnsi"/>
        </w:rPr>
        <w:t xml:space="preserve">?  </w:t>
      </w:r>
    </w:p>
    <w:p w:rsidR="00F5285F" w:rsidRPr="00F5285F" w:rsidRDefault="00F5285F" w:rsidP="00F5285F">
      <w:pPr>
        <w:rPr>
          <w:rFonts w:cstheme="minorHAnsi"/>
        </w:rPr>
      </w:pPr>
      <w:r w:rsidRPr="00F5285F">
        <w:rPr>
          <w:rFonts w:cstheme="minorHAnsi"/>
        </w:rPr>
        <w:t>This depends on your product and your participants.   Here are some ideas:</w:t>
      </w:r>
    </w:p>
    <w:p w:rsidR="00F5285F" w:rsidRPr="00F5285F" w:rsidRDefault="00F5285F" w:rsidP="00F5285F">
      <w:pPr>
        <w:numPr>
          <w:ilvl w:val="0"/>
          <w:numId w:val="1"/>
        </w:numPr>
        <w:tabs>
          <w:tab w:val="num" w:pos="-180"/>
        </w:tabs>
        <w:spacing w:after="0" w:line="240" w:lineRule="auto"/>
        <w:ind w:left="540"/>
        <w:rPr>
          <w:rFonts w:cstheme="minorHAnsi"/>
        </w:rPr>
      </w:pPr>
      <w:r w:rsidRPr="00F5285F">
        <w:rPr>
          <w:rFonts w:cstheme="minorHAnsi"/>
        </w:rPr>
        <w:t>Would you use this product or service?  Is there anything you would like to change about it?</w:t>
      </w:r>
    </w:p>
    <w:p w:rsidR="00F5285F" w:rsidRPr="00F5285F" w:rsidRDefault="00F5285F" w:rsidP="00F5285F">
      <w:pPr>
        <w:numPr>
          <w:ilvl w:val="0"/>
          <w:numId w:val="1"/>
        </w:numPr>
        <w:tabs>
          <w:tab w:val="num" w:pos="-1440"/>
          <w:tab w:val="num" w:pos="-180"/>
        </w:tabs>
        <w:spacing w:after="0" w:line="240" w:lineRule="auto"/>
        <w:ind w:left="540"/>
        <w:rPr>
          <w:rFonts w:cstheme="minorHAnsi"/>
        </w:rPr>
      </w:pPr>
      <w:r w:rsidRPr="00F5285F">
        <w:rPr>
          <w:rFonts w:cstheme="minorHAnsi"/>
        </w:rPr>
        <w:t>Is it clear what I’m selling?</w:t>
      </w:r>
    </w:p>
    <w:p w:rsidR="00F5285F" w:rsidRPr="00F5285F" w:rsidRDefault="00F5285F" w:rsidP="00F5285F">
      <w:pPr>
        <w:numPr>
          <w:ilvl w:val="0"/>
          <w:numId w:val="1"/>
        </w:numPr>
        <w:tabs>
          <w:tab w:val="num" w:pos="-1440"/>
          <w:tab w:val="num" w:pos="-180"/>
        </w:tabs>
        <w:spacing w:after="0" w:line="240" w:lineRule="auto"/>
        <w:ind w:left="540"/>
        <w:rPr>
          <w:rFonts w:cstheme="minorHAnsi"/>
        </w:rPr>
      </w:pPr>
      <w:r w:rsidRPr="00F5285F">
        <w:rPr>
          <w:rFonts w:cstheme="minorHAnsi"/>
        </w:rPr>
        <w:t>What aspects of this product/service do you like the best?</w:t>
      </w:r>
    </w:p>
    <w:p w:rsidR="00F5285F" w:rsidRPr="00F5285F" w:rsidRDefault="00F5285F" w:rsidP="00F5285F">
      <w:pPr>
        <w:numPr>
          <w:ilvl w:val="0"/>
          <w:numId w:val="1"/>
        </w:numPr>
        <w:tabs>
          <w:tab w:val="num" w:pos="-1440"/>
          <w:tab w:val="num" w:pos="-180"/>
        </w:tabs>
        <w:spacing w:after="0" w:line="240" w:lineRule="auto"/>
        <w:ind w:left="540"/>
        <w:rPr>
          <w:rFonts w:cstheme="minorHAnsi"/>
        </w:rPr>
      </w:pPr>
      <w:r w:rsidRPr="00F5285F">
        <w:rPr>
          <w:rFonts w:cstheme="minorHAnsi"/>
        </w:rPr>
        <w:t>What do you think are the intangible aspects of my product/service (i.e., the what am I really selling idea)</w:t>
      </w:r>
    </w:p>
    <w:p w:rsidR="00F5285F" w:rsidRPr="00F5285F" w:rsidRDefault="00F5285F" w:rsidP="00F5285F">
      <w:pPr>
        <w:numPr>
          <w:ilvl w:val="0"/>
          <w:numId w:val="1"/>
        </w:numPr>
        <w:tabs>
          <w:tab w:val="num" w:pos="-1080"/>
          <w:tab w:val="num" w:pos="-180"/>
        </w:tabs>
        <w:spacing w:after="0" w:line="240" w:lineRule="auto"/>
        <w:ind w:left="540"/>
        <w:rPr>
          <w:rFonts w:cstheme="minorHAnsi"/>
        </w:rPr>
      </w:pPr>
      <w:r w:rsidRPr="00F5285F">
        <w:rPr>
          <w:rFonts w:cstheme="minorHAnsi"/>
        </w:rPr>
        <w:t>How much would you pay for this product or service?</w:t>
      </w:r>
    </w:p>
    <w:p w:rsidR="00F5285F" w:rsidRPr="00F5285F" w:rsidRDefault="00F5285F" w:rsidP="00F5285F">
      <w:pPr>
        <w:numPr>
          <w:ilvl w:val="0"/>
          <w:numId w:val="1"/>
        </w:numPr>
        <w:tabs>
          <w:tab w:val="num" w:pos="-720"/>
          <w:tab w:val="num" w:pos="-180"/>
        </w:tabs>
        <w:spacing w:after="0" w:line="240" w:lineRule="auto"/>
        <w:ind w:left="540"/>
        <w:rPr>
          <w:rFonts w:cstheme="minorHAnsi"/>
        </w:rPr>
      </w:pPr>
      <w:r w:rsidRPr="00F5285F">
        <w:rPr>
          <w:rFonts w:cstheme="minorHAnsi"/>
        </w:rPr>
        <w:t>Who do you see as my competition?</w:t>
      </w:r>
    </w:p>
    <w:p w:rsidR="00F5285F" w:rsidRPr="00F5285F" w:rsidRDefault="00F5285F" w:rsidP="00F5285F">
      <w:pPr>
        <w:numPr>
          <w:ilvl w:val="0"/>
          <w:numId w:val="1"/>
        </w:numPr>
        <w:tabs>
          <w:tab w:val="num" w:pos="-360"/>
          <w:tab w:val="num" w:pos="-180"/>
        </w:tabs>
        <w:spacing w:after="0" w:line="240" w:lineRule="auto"/>
        <w:ind w:left="540"/>
        <w:rPr>
          <w:rFonts w:cstheme="minorHAnsi"/>
        </w:rPr>
      </w:pPr>
      <w:r w:rsidRPr="00F5285F">
        <w:rPr>
          <w:rFonts w:cstheme="minorHAnsi"/>
        </w:rPr>
        <w:t>What would be a good location for my business?</w:t>
      </w:r>
    </w:p>
    <w:p w:rsidR="00F5285F" w:rsidRPr="00F5285F" w:rsidRDefault="00F5285F" w:rsidP="00F5285F">
      <w:pPr>
        <w:numPr>
          <w:ilvl w:val="0"/>
          <w:numId w:val="1"/>
        </w:numPr>
        <w:tabs>
          <w:tab w:val="num" w:pos="-180"/>
          <w:tab w:val="num" w:pos="0"/>
        </w:tabs>
        <w:spacing w:after="0" w:line="240" w:lineRule="auto"/>
        <w:ind w:left="540"/>
        <w:rPr>
          <w:rFonts w:cstheme="minorHAnsi"/>
        </w:rPr>
      </w:pPr>
      <w:r w:rsidRPr="00F5285F">
        <w:rPr>
          <w:rFonts w:cstheme="minorHAnsi"/>
        </w:rPr>
        <w:t>What logical expansions of my product or service do you see?</w:t>
      </w:r>
    </w:p>
    <w:p w:rsidR="00F5285F" w:rsidRPr="00F5285F" w:rsidRDefault="00F5285F" w:rsidP="00F5285F">
      <w:pPr>
        <w:rPr>
          <w:rFonts w:cstheme="minorHAnsi"/>
        </w:rPr>
      </w:pPr>
    </w:p>
    <w:p w:rsidR="00F5285F" w:rsidRPr="00F5285F" w:rsidRDefault="00F5285F" w:rsidP="00F5285F">
      <w:pPr>
        <w:rPr>
          <w:rFonts w:cstheme="minorHAnsi"/>
        </w:rPr>
      </w:pPr>
      <w:bookmarkStart w:id="5" w:name="_GoBack"/>
      <w:bookmarkEnd w:id="5"/>
    </w:p>
    <w:p w:rsidR="002F38D9" w:rsidRDefault="002F38D9"/>
    <w:sectPr w:rsidR="002F38D9" w:rsidSect="00F5285F">
      <w:pgSz w:w="12240" w:h="15840"/>
      <w:pgMar w:top="432" w:right="1728" w:bottom="576"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25A5E"/>
    <w:multiLevelType w:val="hybridMultilevel"/>
    <w:tmpl w:val="906CF8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5F"/>
    <w:rsid w:val="002F38D9"/>
    <w:rsid w:val="00F5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topic.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sinessdictionary.com/definition/product.html" TargetMode="External"/><Relationship Id="rId12" Type="http://schemas.openxmlformats.org/officeDocument/2006/relationships/hyperlink" Target="http://www.businessdictionary.com/definition/forma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inessdictionary.com/definition/response.html" TargetMode="External"/><Relationship Id="rId5" Type="http://schemas.openxmlformats.org/officeDocument/2006/relationships/settings" Target="settings.xml"/><Relationship Id="rId10" Type="http://schemas.openxmlformats.org/officeDocument/2006/relationships/hyperlink" Target="http://www.businessdictionary.com/definition/individual.html" TargetMode="External"/><Relationship Id="rId4" Type="http://schemas.microsoft.com/office/2007/relationships/stylesWithEffects" Target="stylesWithEffects.xml"/><Relationship Id="rId9" Type="http://schemas.openxmlformats.org/officeDocument/2006/relationships/hyperlink" Target="http://www.businessdictionary.com/definition/ai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69CB-B86D-41B6-8147-6D7C4609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Randhi Wilson</dc:creator>
  <cp:lastModifiedBy>Randhi Wilson</cp:lastModifiedBy>
  <cp:revision>1</cp:revision>
  <dcterms:created xsi:type="dcterms:W3CDTF">2012-05-23T20:41:00Z</dcterms:created>
  <dcterms:modified xsi:type="dcterms:W3CDTF">2012-05-23T20:41:00Z</dcterms:modified>
</cp:coreProperties>
</file>